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91" w:rsidRDefault="004A3E91" w:rsidP="004A3E91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河北省2016年军队院校招收普通高中毕业生和普通高等学校招收国防生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军检安排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4A3E91" w:rsidRDefault="004A3E91" w:rsidP="004A3E91">
      <w:pPr>
        <w:spacing w:line="560" w:lineRule="exact"/>
        <w:rPr>
          <w:rFonts w:ascii="黑体" w:eastAsia="黑体" w:hAnsi="黑体" w:cs="黑体"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544"/>
        <w:gridCol w:w="2632"/>
        <w:gridCol w:w="1620"/>
      </w:tblGrid>
      <w:tr w:rsidR="004A3E91" w:rsidTr="0087456B">
        <w:trPr>
          <w:trHeight w:val="1058"/>
        </w:trPr>
        <w:tc>
          <w:tcPr>
            <w:tcW w:w="1526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地区</w:t>
            </w:r>
          </w:p>
        </w:tc>
        <w:tc>
          <w:tcPr>
            <w:tcW w:w="3544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军检地点</w:t>
            </w:r>
            <w:proofErr w:type="gramEnd"/>
          </w:p>
        </w:tc>
        <w:tc>
          <w:tcPr>
            <w:tcW w:w="2632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军检时间</w:t>
            </w:r>
            <w:proofErr w:type="gramEnd"/>
          </w:p>
        </w:tc>
      </w:tr>
      <w:tr w:rsidR="004A3E91" w:rsidTr="0087456B">
        <w:trPr>
          <w:trHeight w:val="2186"/>
        </w:trPr>
        <w:tc>
          <w:tcPr>
            <w:tcW w:w="1526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石家庄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邯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郸</w:t>
            </w:r>
            <w:proofErr w:type="gramEnd"/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邢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台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辛  集</w:t>
            </w:r>
          </w:p>
        </w:tc>
        <w:tc>
          <w:tcPr>
            <w:tcW w:w="3544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石家庄军检站</w:t>
            </w:r>
            <w:proofErr w:type="gramEnd"/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（具体地点由石家庄警备区指定）</w:t>
            </w:r>
          </w:p>
        </w:tc>
        <w:tc>
          <w:tcPr>
            <w:tcW w:w="2632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0311-87981812</w:t>
            </w:r>
          </w:p>
        </w:tc>
        <w:tc>
          <w:tcPr>
            <w:tcW w:w="1620" w:type="dxa"/>
            <w:vMerge w:val="restart"/>
            <w:vAlign w:val="center"/>
          </w:tcPr>
          <w:p w:rsidR="004A3E91" w:rsidRDefault="004A3E91" w:rsidP="0087456B">
            <w:pPr>
              <w:spacing w:line="44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6月24日至6月29日（具体时间节点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由军检站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安排）</w:t>
            </w:r>
          </w:p>
        </w:tc>
      </w:tr>
      <w:tr w:rsidR="004A3E91" w:rsidTr="0087456B">
        <w:trPr>
          <w:trHeight w:val="2722"/>
        </w:trPr>
        <w:tc>
          <w:tcPr>
            <w:tcW w:w="1526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唐  山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张家口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承  德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秦皇岛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廊  坊</w:t>
            </w:r>
          </w:p>
        </w:tc>
        <w:tc>
          <w:tcPr>
            <w:tcW w:w="3544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唐山军检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站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（具体地点由唐山军分区指定）</w:t>
            </w:r>
          </w:p>
        </w:tc>
        <w:tc>
          <w:tcPr>
            <w:tcW w:w="2632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0315-2068039</w:t>
            </w:r>
          </w:p>
        </w:tc>
        <w:tc>
          <w:tcPr>
            <w:tcW w:w="1620" w:type="dxa"/>
            <w:vMerge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4A3E91" w:rsidTr="0087456B">
        <w:trPr>
          <w:trHeight w:val="2722"/>
        </w:trPr>
        <w:tc>
          <w:tcPr>
            <w:tcW w:w="1526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保  定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衡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水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沧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州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定  州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华  油</w:t>
            </w:r>
          </w:p>
        </w:tc>
        <w:tc>
          <w:tcPr>
            <w:tcW w:w="3544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保定军检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站</w:t>
            </w:r>
          </w:p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（具体地点由保定军分区指定）</w:t>
            </w:r>
          </w:p>
        </w:tc>
        <w:tc>
          <w:tcPr>
            <w:tcW w:w="2632" w:type="dxa"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0312-5986123</w:t>
            </w:r>
          </w:p>
        </w:tc>
        <w:tc>
          <w:tcPr>
            <w:tcW w:w="1620" w:type="dxa"/>
            <w:vMerge/>
            <w:vAlign w:val="center"/>
          </w:tcPr>
          <w:p w:rsidR="004A3E91" w:rsidRDefault="004A3E91" w:rsidP="0087456B">
            <w:pPr>
              <w:spacing w:line="44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4A3E91" w:rsidRDefault="004A3E91" w:rsidP="004A3E91">
      <w:pPr>
        <w:spacing w:line="58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备注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/>
          <w:sz w:val="24"/>
        </w:rPr>
        <w:t>地区按考生</w:t>
      </w:r>
      <w:r>
        <w:rPr>
          <w:rFonts w:ascii="黑体" w:eastAsia="黑体" w:hAnsi="黑体" w:hint="eastAsia"/>
          <w:sz w:val="24"/>
        </w:rPr>
        <w:t>高考</w:t>
      </w:r>
      <w:r>
        <w:rPr>
          <w:rFonts w:ascii="黑体" w:eastAsia="黑体" w:hAnsi="黑体"/>
          <w:sz w:val="24"/>
        </w:rPr>
        <w:t>报名地进行划分。</w:t>
      </w:r>
    </w:p>
    <w:p w:rsidR="00C914C5" w:rsidRPr="004A3E91" w:rsidRDefault="00C914C5" w:rsidP="00354034">
      <w:pPr>
        <w:ind w:firstLine="640"/>
      </w:pPr>
    </w:p>
    <w:sectPr w:rsidR="00C914C5" w:rsidRPr="004A3E91" w:rsidSect="005E60B5">
      <w:pgSz w:w="11906" w:h="16838"/>
      <w:pgMar w:top="2098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E91"/>
    <w:rsid w:val="000C7458"/>
    <w:rsid w:val="00222707"/>
    <w:rsid w:val="00354034"/>
    <w:rsid w:val="00390B17"/>
    <w:rsid w:val="004A3E91"/>
    <w:rsid w:val="005E60B5"/>
    <w:rsid w:val="007679C6"/>
    <w:rsid w:val="009C699E"/>
    <w:rsid w:val="00B67D56"/>
    <w:rsid w:val="00C7316A"/>
    <w:rsid w:val="00C914C5"/>
    <w:rsid w:val="00D30E0B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91"/>
    <w:pPr>
      <w:widowControl w:val="0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Organization Name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2016-06-05T03:19:00Z</dcterms:created>
  <dcterms:modified xsi:type="dcterms:W3CDTF">2016-06-05T03:19:00Z</dcterms:modified>
</cp:coreProperties>
</file>