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【“我与高考改革同行”征文河北027号】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27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27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一路与高考改革为伴</w:t>
      </w:r>
    </w:p>
    <w:p>
      <w:pPr>
        <w:pStyle w:val="7"/>
        <w:keepNext w:val="0"/>
        <w:keepLines w:val="0"/>
        <w:pageBreakBefore w:val="0"/>
        <w:tabs>
          <w:tab w:val="left" w:pos="13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2700"/>
        <w:jc w:val="both"/>
        <w:textAlignment w:val="auto"/>
        <w:outlineLvl w:val="9"/>
        <w:rPr>
          <w:rFonts w:hint="eastAsia" w:eastAsia="宋体" w:cs="宋体"/>
          <w:color w:val="000000"/>
          <w:sz w:val="28"/>
          <w:szCs w:val="28"/>
          <w:lang w:eastAsia="zh-CN"/>
        </w:rPr>
      </w:pPr>
      <w:r>
        <w:rPr>
          <w:rFonts w:hint="eastAsia" w:eastAsia="宋体" w:cs="宋体"/>
          <w:color w:val="000000"/>
          <w:sz w:val="28"/>
          <w:szCs w:val="28"/>
          <w:lang w:eastAsia="zh-CN"/>
        </w:rPr>
        <w:tab/>
      </w:r>
    </w:p>
    <w:p>
      <w:pPr>
        <w:pStyle w:val="7"/>
        <w:keepNext w:val="0"/>
        <w:keepLines w:val="0"/>
        <w:pageBreakBefore w:val="0"/>
        <w:tabs>
          <w:tab w:val="left" w:pos="13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2700"/>
        <w:jc w:val="both"/>
        <w:textAlignment w:val="auto"/>
        <w:outlineLvl w:val="9"/>
        <w:rPr>
          <w:rFonts w:hint="eastAsia" w:eastAsia="宋体" w:cs="宋体"/>
          <w:color w:val="000000"/>
          <w:sz w:val="28"/>
          <w:szCs w:val="28"/>
          <w:lang w:eastAsia="zh-CN"/>
        </w:rPr>
      </w:pP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 xml:space="preserve">       </w:t>
      </w:r>
      <w:r>
        <w:rPr>
          <w:rFonts w:hint="eastAsia" w:eastAsia="宋体" w:cs="宋体"/>
          <w:color w:val="000000"/>
          <w:sz w:val="28"/>
          <w:szCs w:val="28"/>
          <w:lang w:eastAsia="zh-CN"/>
        </w:rPr>
        <w:t>杜玉玲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  从1977年恢复高考，到2017年，整整四十年，教育改革日新月异。幸运的是，40年高考改革路，我都在路上。虽然以不同的身份参与其中，回忆点滴，感慨颇深。这四十年，我见证了教育改革的巨大变化，这些变化既让我感动，又让我自豪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480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我与高考改革同行。我是一名60后，伴随着改革开放的中国一路走来。1977年12月，我国恢复了中断10年的高考制度，570万名年龄介于13岁到37岁的应考者涌进考场。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高考制度的恢复，具有划时代的意义。可以说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恢复高考，不仅是一个国家和时代的拐点，也是千千万万个家庭的拐点，更是许多个人的人生拐点。</w:t>
      </w:r>
      <w:r>
        <w:rPr>
          <w:rStyle w:val="9"/>
          <w:rFonts w:hint="eastAsia" w:ascii="宋体" w:hAnsi="宋体" w:eastAsia="宋体" w:cs="宋体"/>
          <w:color w:val="000000"/>
          <w:sz w:val="28"/>
          <w:szCs w:val="28"/>
        </w:rPr>
        <w:t>我的家庭就在其中。1979年我的姐姐高中毕业，面临找工作还是考大学的选择？父亲是个有学识的人，他支持姐姐考大学。记得在高考前夕，父亲刚刚参加援外工作回国，他鼓励姐姐尽力而为。当姐姐金榜题名的时候，我们全家着实庆祝了一番。毕竟在我们周围，考上大学的凤毛麟角。三十多年过去了，姐姐现在已经成为一名具有正高级职称的名医。姐姐经常说她幸运地赶上了高考，是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高考改变了她的命运，</w:t>
      </w:r>
      <w:r>
        <w:rPr>
          <w:rStyle w:val="9"/>
          <w:rFonts w:hint="eastAsia" w:ascii="宋体" w:hAnsi="宋体" w:eastAsia="宋体" w:cs="宋体"/>
          <w:color w:val="000000"/>
          <w:sz w:val="28"/>
          <w:szCs w:val="28"/>
        </w:rPr>
        <w:t>她非常感谢党的好政策，让她现在事业有成，生活无忧。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480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Style w:val="9"/>
          <w:rFonts w:hint="eastAsia" w:ascii="宋体" w:hAnsi="宋体" w:eastAsia="宋体" w:cs="宋体"/>
          <w:color w:val="000000"/>
          <w:sz w:val="28"/>
          <w:szCs w:val="28"/>
        </w:rPr>
        <w:t xml:space="preserve">  我是1985年参加的高考，虽然距离恢复高考已经过去了八年，人们对高考的认识程度也越来越高，但考生相比八年前并没有增加。原因一是难度大，从1980年开始实行预选淘汰的方法，很多人因为没有预选上就与高考失之交臂。二是由于文革后国家百废待兴，各行各业都出现了人才青黄不接的现象，因此许多行业直接从高中毕业生中招选员工，我的很多同学都是通过这种渠道走上工作岗位的。我因为受家庭的影响，依然选择了高考。有趣的是，姐姐赶上恢复高考，我恰逢高校收费改革。当年教育部规定：可以从参加统一高考的考生中招收少数计划外的自费生。一向由国家“统包”的招生制度，变成了不收费的国家计划招生和收费的国家调节招生同时并存的“双轨制”。这在当时无疑是爆炸性新闻，人们普遍质疑招收自费生的学校的好坏、毕业证的真伪。家长、考生都在观望徘徊。很多考生因为怀疑自费生将来的社会待遇而弃报，更有甚者宁可复读两三年也要上统招。记得当时我们班有五十人，预选淘汰之后参加高考的四十人中，三人考上了本科，专科和中专有五六人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还有十人上了自费生的提档线。可是这十位同学都不愿意或者说是不敢报志愿，后来只有一位女同学报了司法学校，学费一年900元，其他同学都选择了复课。当时绝大部分人都接受不了自费上大学，一嫌学费贵，二怕不包分配。社会上持这种想法的人不在少数。后来事实证明自费生国家同样分配了工作，待遇和统招生一样。高考招生制度的改革就是在这样被否定、被质疑、被肯定的举步维艰的状态中前行的。到了1996年，中国高等教育试行并轨招生，高校学费开始增加。2000年师范专业也实行了收费，招生并轨改革完成。至此高校再没有统招生、自费生之说。我在当年考上了师范专科学校，当老师是我从小的愿望，因此虽然没有考上本科院校，我也非常高兴地走进了大学的校门。抚今追昔，我真切地感到：是恢复高考，改变了我们个人、家庭与国家的命运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480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我与高考改革同行。1987年，恢复高考的第10个年头，我走出了校门，走上了神圣的三尺讲台，从此耕耘不辍三十年。1987年——2017年，整整三十年，我始终坚守在教育战线的最前沿。高考招生制度的每一次改革，我都不是旁观者，而是见证者、亲历者、践行者。无论是高考形式与内容的改革，还是高考科目设置的改革，亦或是录取方式的改革……每一次震动，在社会上都会引起“轩然大波”。老师、家长、学生在思想认识上都会有情绪上的波动，由不理解到理解，由不认可到紧紧跟进。社会在进步，国家在强大，经济在增速，教育在提升。高考改革的步伐没有因为人们的不理解而止步不前，而是始终在波澜不惊的马不停蹄的状态下阔步前行。个性化成绩诊断报告、志愿服务计入课时、自主招生把选校的权力交给了学生、科目重组把选考的权力交给了学生、不再文理分科、不再一考定终身……高考改革的一个个新变化，一个个“新气质”，共同构成了40年高考改革的足迹。创新、协调、绿色、开放、共享的改革发展理念，立体、个性、多元、公平的考核机制，使我们看到高考改革朝着更尊重人才的个性方向发展。立体多元的考核思路，更尊重个性的改革态度，让人们有理由相信，未来的孩子将享受更高品质的教育，成为“更好的自己”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200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我庆幸三十年始终坚守三尺讲台，和学生同甘共苦，同喜同忧。看到学生考上理想的大学，我高兴；看到学生因为偏科而落榜，我难受。三十年的从教生涯，我始终有一个困惑，韩愈在几千年前就有“闻道有先后，术业有专攻”的主张，而我们什么时候能改变“一考定终身”的局面呢？让那些“术业有专攻”的专门人才尽显其能呢？今天，这个困惑终于在2017年高考改革方案出台后迎刃而解了。“参加统一高考的学生，可根据报考高校的要求和自身特长，从思想政治、历史、地理、物理、化学、生物6门科目中自主选择其中3门参加等级性考试，考分将计入高校招生录取总成绩”，这是17年高考改革的一大亮点，意味着考生可以量体裁衣，量身定做，以最大优势参与到高考的竞争行列。“天生我材必有用”，相信专门人才一定会踊跃纷呈，大放异彩。“取消英语”，这是17年高考改革的另一大亮点。曾几何时，英语以绝对的优势占据了高考考场的一席之地。从1980年的本科英语成绩以30%计入高考总成绩开始，分量逐年增加，100分，120分，150分。特别是八十年代的出国潮，全国掀起了一浪高过一浪的学习英语的热潮，以至于英语成为高考学科三霸主之一。“以英语为主的外语将在高一就可提前参与通考，高考统考变为社会化考试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,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外语一年两考，三年六考，取最高分记入高三的高考成绩。”这就意味着考生如果能在自己英语水平最好的时候（中考后）把握时机，在高一就尽早考出最好的成绩，那么就可以在接下来的时间里拿更多的时间来进行其他科目的学习。表面看，英语好像退出了高考考场。其实，英语的重要性在高考中并没有削弱，只是它率先突破了"一考定终身"的传统高考制度。英语的华丽转身，“几家欢乐几家愁”，英语足够好的可以在高一提前考完，然后拿出时间去攻克其他学科；英语成绩不够好的，改革前还可以通过优势学科拉分，改革后，如果屡试不爽，甚至可能失去进入名校的资格！因此，在教学中，科学合理地规划好英语课程在当前就显得尤为重要。新学期开学，很多学校根据考试改革风向标的变化，都适当地调整了日常教学内容，英语课堂上，听、说训练占据了半壁江山。相信在不久的将来高考改革的成效会异彩纷呈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回首四十年高考改革，回顾我的三十年的教学生涯，惊喜一路相伴。我见证了教育改革给社会国家带来的崭新面貌，亲眼目睹了高考改革与发展，既是高考改革的践行者，又是高考改革的受益者。回首过去，我自豪：“我与高考改革同行”；展望未来，我豪情满怀，期盼用“老骥伏枥，志在千里”的不老青春去点燃梦的里程，向着教育改革更高更远更强的目标努力前行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7"/>
        <w:spacing w:before="0" w:beforeAutospacing="0" w:after="0" w:afterAutospacing="0"/>
        <w:ind w:firstLine="3120"/>
        <w:jc w:val="both"/>
        <w:rPr>
          <w:rFonts w:hint="eastAsia" w:ascii="_5b8b_4f53" w:hAnsi="_5b8b_4f53" w:cs="Helvetica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 </w:t>
      </w:r>
      <w:r>
        <w:rPr>
          <w:rFonts w:hint="eastAsia" w:eastAsia="宋体" w:cs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作者单位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_5b8b_4f53" w:hAnsi="_5b8b_4f53" w:cs="Helvetica"/>
          <w:color w:val="000000"/>
          <w:sz w:val="28"/>
          <w:szCs w:val="28"/>
        </w:rPr>
        <w:t>乐亭县综合职业技术学校</w:t>
      </w:r>
      <w:r>
        <w:rPr>
          <w:rFonts w:hint="eastAsia" w:ascii="_5b8b_4f53" w:hAnsi="_5b8b_4f53" w:cs="Helvetica"/>
          <w:color w:val="000000"/>
          <w:sz w:val="28"/>
          <w:szCs w:val="28"/>
          <w:lang w:eastAsia="zh-CN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eastAsia="宋体" w:cs="宋体"/>
          <w:sz w:val="28"/>
          <w:szCs w:val="28"/>
          <w:lang w:val="en-US" w:eastAsia="zh-CN"/>
        </w:rPr>
        <w:t xml:space="preserve">          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97849"/>
    <w:rsid w:val="07D77CA1"/>
    <w:rsid w:val="20BD3AC6"/>
    <w:rsid w:val="3EC90789"/>
    <w:rsid w:val="67371D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qFormat/>
    <w:uiPriority w:val="0"/>
  </w:style>
  <w:style w:type="paragraph" w:customStyle="1" w:styleId="7">
    <w:name w:val="msonormal 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apple-converted-space"/>
    <w:basedOn w:val="4"/>
    <w:qFormat/>
    <w:uiPriority w:val="0"/>
  </w:style>
  <w:style w:type="character" w:customStyle="1" w:styleId="9">
    <w:name w:val="style1 style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dell1018</dc:creator>
  <cp:lastModifiedBy>dell1018</cp:lastModifiedBy>
  <cp:lastPrinted>2016-11-16T02:44:00Z</cp:lastPrinted>
  <dcterms:modified xsi:type="dcterms:W3CDTF">2017-02-20T03:18:01Z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