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20" w:rsidRPr="006F4320" w:rsidRDefault="006F4320" w:rsidP="006F4320">
      <w:pPr>
        <w:pStyle w:val="a4"/>
        <w:spacing w:before="0" w:beforeAutospacing="0" w:after="0" w:afterAutospacing="0"/>
        <w:jc w:val="both"/>
        <w:rPr>
          <w:rFonts w:ascii="黑体" w:eastAsia="黑体" w:hAnsi="黑体"/>
          <w:sz w:val="32"/>
          <w:szCs w:val="32"/>
        </w:rPr>
      </w:pPr>
      <w:r w:rsidRPr="006F4320">
        <w:rPr>
          <w:rFonts w:ascii="黑体" w:eastAsia="黑体" w:hAnsi="黑体" w:hint="eastAsia"/>
          <w:sz w:val="32"/>
          <w:szCs w:val="32"/>
        </w:rPr>
        <w:t>附件1</w:t>
      </w:r>
    </w:p>
    <w:p w:rsidR="006F4320" w:rsidRDefault="006F4320" w:rsidP="006F4320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526DFE">
        <w:rPr>
          <w:rFonts w:ascii="方正小标宋简体" w:eastAsia="方正小标宋简体" w:hint="eastAsia"/>
          <w:sz w:val="32"/>
          <w:szCs w:val="32"/>
        </w:rPr>
        <w:t>201</w:t>
      </w:r>
      <w:r w:rsidR="000F7F3D">
        <w:rPr>
          <w:rFonts w:ascii="方正小标宋简体" w:eastAsia="方正小标宋简体"/>
          <w:sz w:val="32"/>
          <w:szCs w:val="32"/>
        </w:rPr>
        <w:t>6</w:t>
      </w:r>
      <w:r>
        <w:rPr>
          <w:rFonts w:ascii="方正小标宋简体" w:eastAsia="方正小标宋简体" w:hint="eastAsia"/>
          <w:sz w:val="32"/>
          <w:szCs w:val="32"/>
        </w:rPr>
        <w:t>年度河北省教育厅人文社会科学研究项目</w:t>
      </w:r>
      <w:r w:rsidRPr="00526DFE">
        <w:rPr>
          <w:rFonts w:ascii="方正小标宋简体" w:eastAsia="方正小标宋简体" w:hint="eastAsia"/>
          <w:sz w:val="32"/>
          <w:szCs w:val="32"/>
        </w:rPr>
        <w:t>（招生考试专项）</w:t>
      </w:r>
      <w:r w:rsidR="000F7F3D">
        <w:rPr>
          <w:rFonts w:ascii="方正小标宋简体" w:eastAsia="方正小标宋简体" w:hint="eastAsia"/>
          <w:sz w:val="32"/>
          <w:szCs w:val="32"/>
        </w:rPr>
        <w:t>资助</w:t>
      </w:r>
      <w:r w:rsidRPr="00526DFE">
        <w:rPr>
          <w:rFonts w:ascii="方正小标宋简体" w:eastAsia="方正小标宋简体" w:hint="eastAsia"/>
          <w:sz w:val="32"/>
          <w:szCs w:val="32"/>
        </w:rPr>
        <w:t>项目名单</w:t>
      </w:r>
    </w:p>
    <w:tbl>
      <w:tblPr>
        <w:tblStyle w:val="a7"/>
        <w:tblW w:w="14360" w:type="dxa"/>
        <w:tblLook w:val="04A0" w:firstRow="1" w:lastRow="0" w:firstColumn="1" w:lastColumn="0" w:noHBand="0" w:noVBand="1"/>
      </w:tblPr>
      <w:tblGrid>
        <w:gridCol w:w="1660"/>
        <w:gridCol w:w="6670"/>
        <w:gridCol w:w="2790"/>
        <w:gridCol w:w="1420"/>
        <w:gridCol w:w="1820"/>
      </w:tblGrid>
      <w:tr w:rsidR="006F4320" w:rsidRPr="00C828ED" w:rsidTr="00024B3C">
        <w:trPr>
          <w:trHeight w:val="661"/>
          <w:tblHeader/>
        </w:trPr>
        <w:tc>
          <w:tcPr>
            <w:tcW w:w="1660" w:type="dxa"/>
            <w:noWrap/>
            <w:vAlign w:val="center"/>
            <w:hideMark/>
          </w:tcPr>
          <w:p w:rsidR="006F4320" w:rsidRPr="00C828ED" w:rsidRDefault="006F4320" w:rsidP="00024B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C828E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项目编号</w:t>
            </w:r>
          </w:p>
        </w:tc>
        <w:tc>
          <w:tcPr>
            <w:tcW w:w="6670" w:type="dxa"/>
            <w:vAlign w:val="center"/>
            <w:hideMark/>
          </w:tcPr>
          <w:p w:rsidR="006F4320" w:rsidRPr="00C828ED" w:rsidRDefault="006F4320" w:rsidP="00024B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C828E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课题名称</w:t>
            </w:r>
          </w:p>
        </w:tc>
        <w:tc>
          <w:tcPr>
            <w:tcW w:w="2790" w:type="dxa"/>
            <w:noWrap/>
            <w:vAlign w:val="center"/>
            <w:hideMark/>
          </w:tcPr>
          <w:p w:rsidR="006F4320" w:rsidRPr="00C828ED" w:rsidRDefault="006F4320" w:rsidP="00024B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C828E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承担单位</w:t>
            </w:r>
          </w:p>
        </w:tc>
        <w:tc>
          <w:tcPr>
            <w:tcW w:w="1420" w:type="dxa"/>
            <w:noWrap/>
            <w:vAlign w:val="center"/>
            <w:hideMark/>
          </w:tcPr>
          <w:p w:rsidR="006F4320" w:rsidRPr="00C828ED" w:rsidRDefault="006F4320" w:rsidP="00024B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C828E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承担人</w:t>
            </w:r>
          </w:p>
        </w:tc>
        <w:tc>
          <w:tcPr>
            <w:tcW w:w="1820" w:type="dxa"/>
            <w:noWrap/>
            <w:vAlign w:val="center"/>
            <w:hideMark/>
          </w:tcPr>
          <w:p w:rsidR="006F4320" w:rsidRPr="00C828ED" w:rsidRDefault="00964DDB" w:rsidP="00024B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预期成果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widowControl/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KSZX201601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数字动画表现形式在招生考试信息公开中的应用研究——以网上阅卷流程的动画演示为例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河北传媒学院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刘瑞红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动画宣传片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widowControl/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KSZX201606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“招生招工一体化”背景下高职院校考试招生录取机制改革的研究与实践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石家庄邮电职业技术学院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赵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栓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Cs w:val="21"/>
              </w:rPr>
              <w:t>亮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论文、研究报告及相关制度规范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KSZX201607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互联网+多种学习渠道之间的衔接互通问题研究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唐山工业职业技术学院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高秀娟</w:t>
            </w:r>
          </w:p>
        </w:tc>
        <w:tc>
          <w:tcPr>
            <w:tcW w:w="182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调研报告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KSZX201608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普通高校与高职院校考试招生相对分离的措施研究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河北省教育考试院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刘  超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KSZX201609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高校大学英语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四六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Cs w:val="21"/>
              </w:rPr>
              <w:t>级考试管理规范化、信息化建设研究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河北大学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赵  烁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KSZX201610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中职与普通本科“3+4”分段培养模式中的招考因素研究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河北省教育考试院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陈连翥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KSZX201611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基于创新高层次人才选拔的全日制硕士研究生招生模式研究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华北理工大学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杨绍志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论文、调研报告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KSZX201612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招生考试信息公开服务效率与质量提升研究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河北省教育考试院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李士达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KSZX201613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基于“互联网+”和大数据的高考信息公开质量提升研究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河北地质大学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伦关臣</w:t>
            </w:r>
            <w:proofErr w:type="gramEnd"/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KSZX201614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平等受教育权视角下的高考招生制度改革研究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河北建筑工程学院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申静</w:t>
            </w:r>
            <w:proofErr w:type="gramEnd"/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KSZX201615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普通高校考试招生录取机制改革的理论与实践研究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张家口学院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张泽光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KSZX201616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专业化教育考试招生队伍培养与评价体系建设研究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廊坊市招生办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蔡明潮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KSZX201617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基于教育考试数据分析的高中英语课程评价研究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河北师范大学附属民族学院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 xml:space="preserve">韩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菁</w:t>
            </w:r>
            <w:proofErr w:type="gramEnd"/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论文、调研报告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KSZX201618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专业化教育考试机构人员队伍培养与评价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秦皇岛市教育考试院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李艳华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KSZX201619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信息传播过程理论对独立学院招生宣传的启示研究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河北省教育考试院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刘业炜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KSZX201620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成人高校招生考试保障与监督问题研究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河北广播电视大学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 xml:space="preserve">柳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桢</w:t>
            </w:r>
            <w:proofErr w:type="gramEnd"/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KSZX201621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大数据时代高等教育自学考试的发展趋势及前景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河北省教育考试院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米  瑶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lastRenderedPageBreak/>
              <w:t>KSZX201622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河北省高职院校分类招生考试改革的研究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衡水职业技术学院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王  瑞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KSZX201623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成人高考网上评卷质量监控及查卷环节风险防控问题研究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河北师范大学继续教育学院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王长春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调研报告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KSZX201624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京津冀协同发展背景下成人高等学校招生考试改革研究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河北省教育考试院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翁玉椿</w:t>
            </w:r>
            <w:proofErr w:type="gramEnd"/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KSZX201625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基于数据挖掘技术的地方高校生源质量提升策略研究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石家庄铁道大学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杨  峰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KSZX201626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考试作弊入刑的司法程序初探——考试招生机构在相关司法程序中的行为界定与操作实践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河北省教育考试院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张  雷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调研报告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KSZX201627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基于新一轮高校招考改革的高职院校招生工作体制建设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承德石油高等专科学校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张  瑜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论文、调研报告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KSZX201628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 xml:space="preserve">招生考试信息公开服务效率与质量提升研究 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河北省教育考试院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白志刚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KSZX201629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普通高考成绩复核安全风险防控问题研究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河北省教育考试院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王  洋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KSZX201630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招生宣传中新媒体使用状况调查及整合宣传策略探讨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河北中医学院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冯贞梅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KSZX201631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教育考试高校考点建设与管理的实践研究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石家庄职业技术学院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何光伟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KSZX201632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京津冀协同发展下提升河北省高校研究生招生竞争力对策研究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河北省教育考试院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王  铭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KSZX201633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高职院校联考单招工作的改革与创新研究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邢台职业技术学院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王召宽</w:t>
            </w:r>
            <w:proofErr w:type="gramEnd"/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KSZX201634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我省教育考试招生系统管理运行及内部控制机制研究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河北省教育考试院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武丽伟</w:t>
            </w:r>
            <w:proofErr w:type="gramEnd"/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KSZX201635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基于大数据的考试招生和就业服务理念和手段创新研究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中国环境管理干部学院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1"/>
              </w:rPr>
              <w:t>赵尔男</w:t>
            </w:r>
            <w:proofErr w:type="gramEnd"/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KSZX201636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法制视域下高考舞弊防范与治理研究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张家口市教育考试院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赵海富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  <w:tr w:rsidR="00024B3C" w:rsidRPr="00C828ED" w:rsidTr="00024B3C">
        <w:tc>
          <w:tcPr>
            <w:tcW w:w="1660" w:type="dxa"/>
            <w:noWrap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KSZX201637</w:t>
            </w:r>
          </w:p>
        </w:tc>
        <w:tc>
          <w:tcPr>
            <w:tcW w:w="6670" w:type="dxa"/>
            <w:vAlign w:val="center"/>
          </w:tcPr>
          <w:p w:rsidR="00024B3C" w:rsidRDefault="00024B3C" w:rsidP="00024B3C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招生单位视角下医学研究生多种学习渠道衔接互通问题研究</w:t>
            </w:r>
          </w:p>
        </w:tc>
        <w:tc>
          <w:tcPr>
            <w:tcW w:w="279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承德医学院</w:t>
            </w:r>
          </w:p>
        </w:tc>
        <w:tc>
          <w:tcPr>
            <w:tcW w:w="14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周  颖</w:t>
            </w:r>
          </w:p>
        </w:tc>
        <w:tc>
          <w:tcPr>
            <w:tcW w:w="1820" w:type="dxa"/>
            <w:vAlign w:val="center"/>
          </w:tcPr>
          <w:p w:rsidR="00024B3C" w:rsidRDefault="00024B3C" w:rsidP="00024B3C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论文</w:t>
            </w:r>
          </w:p>
        </w:tc>
      </w:tr>
    </w:tbl>
    <w:p w:rsidR="006F4320" w:rsidRDefault="006F4320" w:rsidP="006F4320">
      <w:pPr>
        <w:pStyle w:val="a4"/>
        <w:spacing w:before="0" w:beforeAutospacing="0" w:after="0" w:afterAutospacing="0"/>
        <w:jc w:val="both"/>
        <w:rPr>
          <w:rFonts w:ascii="仿宋_GB2312" w:eastAsia="仿宋_GB2312" w:hAnsi="微软雅黑"/>
          <w:sz w:val="32"/>
          <w:szCs w:val="32"/>
        </w:rPr>
      </w:pPr>
      <w:bookmarkStart w:id="0" w:name="_GoBack"/>
      <w:bookmarkEnd w:id="0"/>
    </w:p>
    <w:sectPr w:rsidR="006F4320" w:rsidSect="0066023B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07" w:rsidRDefault="00283607" w:rsidP="00FF0FBF">
      <w:r>
        <w:separator/>
      </w:r>
    </w:p>
  </w:endnote>
  <w:endnote w:type="continuationSeparator" w:id="0">
    <w:p w:rsidR="00283607" w:rsidRDefault="00283607" w:rsidP="00FF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ＭＳ ゴシック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3C" w:rsidRDefault="00024B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B3C" w:rsidRDefault="00024B3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3C" w:rsidRDefault="00024B3C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023B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  <w:rFonts w:hint="eastAsia"/>
      </w:rPr>
      <w:t>―</w:t>
    </w:r>
  </w:p>
  <w:p w:rsidR="00024B3C" w:rsidRDefault="00024B3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07" w:rsidRDefault="00283607" w:rsidP="00FF0FBF">
      <w:r>
        <w:separator/>
      </w:r>
    </w:p>
  </w:footnote>
  <w:footnote w:type="continuationSeparator" w:id="0">
    <w:p w:rsidR="00283607" w:rsidRDefault="00283607" w:rsidP="00FF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81"/>
    <w:rsid w:val="00024B3C"/>
    <w:rsid w:val="00057844"/>
    <w:rsid w:val="000621A7"/>
    <w:rsid w:val="000B74FC"/>
    <w:rsid w:val="000E658B"/>
    <w:rsid w:val="000F7F3D"/>
    <w:rsid w:val="00124971"/>
    <w:rsid w:val="00195E12"/>
    <w:rsid w:val="001D2354"/>
    <w:rsid w:val="00276081"/>
    <w:rsid w:val="00283607"/>
    <w:rsid w:val="002C4955"/>
    <w:rsid w:val="00320BB9"/>
    <w:rsid w:val="00332821"/>
    <w:rsid w:val="00344B9F"/>
    <w:rsid w:val="00536BF7"/>
    <w:rsid w:val="00632616"/>
    <w:rsid w:val="0066023B"/>
    <w:rsid w:val="00671EAE"/>
    <w:rsid w:val="006B4A70"/>
    <w:rsid w:val="006D0930"/>
    <w:rsid w:val="006F4320"/>
    <w:rsid w:val="006F69A6"/>
    <w:rsid w:val="007524A5"/>
    <w:rsid w:val="007B0D09"/>
    <w:rsid w:val="007C7988"/>
    <w:rsid w:val="00817909"/>
    <w:rsid w:val="008304A7"/>
    <w:rsid w:val="00857100"/>
    <w:rsid w:val="00895008"/>
    <w:rsid w:val="008A1FB7"/>
    <w:rsid w:val="008A60C2"/>
    <w:rsid w:val="009648C0"/>
    <w:rsid w:val="00964DDB"/>
    <w:rsid w:val="00983628"/>
    <w:rsid w:val="009B05C9"/>
    <w:rsid w:val="00A07A49"/>
    <w:rsid w:val="00A15268"/>
    <w:rsid w:val="00A235D8"/>
    <w:rsid w:val="00A33297"/>
    <w:rsid w:val="00A92BF1"/>
    <w:rsid w:val="00AC3AC3"/>
    <w:rsid w:val="00B07C28"/>
    <w:rsid w:val="00B54F57"/>
    <w:rsid w:val="00B823A8"/>
    <w:rsid w:val="00BA1E56"/>
    <w:rsid w:val="00BA7524"/>
    <w:rsid w:val="00CE620F"/>
    <w:rsid w:val="00D151EC"/>
    <w:rsid w:val="00D23E9B"/>
    <w:rsid w:val="00D8592B"/>
    <w:rsid w:val="00DA1BB5"/>
    <w:rsid w:val="00DB0256"/>
    <w:rsid w:val="00E129A2"/>
    <w:rsid w:val="00E37260"/>
    <w:rsid w:val="00E47AE1"/>
    <w:rsid w:val="00E773BB"/>
    <w:rsid w:val="00EA71EA"/>
    <w:rsid w:val="00ED5F8A"/>
    <w:rsid w:val="00F06646"/>
    <w:rsid w:val="00F34C99"/>
    <w:rsid w:val="00F83F24"/>
    <w:rsid w:val="00F94EBB"/>
    <w:rsid w:val="00FF044E"/>
    <w:rsid w:val="00FF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5CC6F"/>
  <w15:docId w15:val="{A9D0F025-1FC6-4A5D-B23E-D809B6A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081"/>
    <w:rPr>
      <w:strike w:val="0"/>
      <w:dstrike w:val="0"/>
      <w:color w:val="202A3D"/>
      <w:u w:val="none"/>
      <w:effect w:val="none"/>
    </w:rPr>
  </w:style>
  <w:style w:type="paragraph" w:styleId="a4">
    <w:name w:val="Normal (Web)"/>
    <w:basedOn w:val="a"/>
    <w:uiPriority w:val="99"/>
    <w:unhideWhenUsed/>
    <w:rsid w:val="002760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F432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6F4320"/>
  </w:style>
  <w:style w:type="table" w:styleId="a7">
    <w:name w:val="Table Grid"/>
    <w:basedOn w:val="a1"/>
    <w:uiPriority w:val="59"/>
    <w:rsid w:val="006F4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semiHidden/>
    <w:rsid w:val="006F43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semiHidden/>
    <w:rsid w:val="006F4320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semiHidden/>
    <w:rsid w:val="006F4320"/>
  </w:style>
  <w:style w:type="paragraph" w:customStyle="1" w:styleId="1">
    <w:name w:val="日期1"/>
    <w:basedOn w:val="a"/>
    <w:next w:val="a"/>
    <w:rsid w:val="007B0D09"/>
    <w:rPr>
      <w:rFonts w:ascii="楷体_GB2312" w:eastAsia="楷体_GB2312" w:hAnsi="Times New Roman" w:cs="Times New Roman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A1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A15268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44B9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44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618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683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273</Words>
  <Characters>1560</Characters>
  <Application>Microsoft Office Word</Application>
  <DocSecurity>0</DocSecurity>
  <Lines>13</Lines>
  <Paragraphs>3</Paragraphs>
  <ScaleCrop>false</ScaleCrop>
  <Company>Organization Name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2017-08-16T09:07:00Z</cp:lastPrinted>
  <dcterms:created xsi:type="dcterms:W3CDTF">2017-08-04T08:25:00Z</dcterms:created>
  <dcterms:modified xsi:type="dcterms:W3CDTF">2017-08-22T03:39:00Z</dcterms:modified>
</cp:coreProperties>
</file>