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526" w:rsidRDefault="009933C4">
      <w:pPr>
        <w:overflowPunct w:val="0"/>
        <w:jc w:val="center"/>
        <w:rPr>
          <w:rFonts w:eastAsia="黑体"/>
          <w:sz w:val="30"/>
          <w:szCs w:val="30"/>
        </w:rPr>
      </w:pPr>
      <w:bookmarkStart w:id="0" w:name="_GoBack"/>
      <w:r>
        <w:rPr>
          <w:rFonts w:ascii="黑体" w:eastAsia="黑体" w:hAnsi="黑体" w:cs="黑体" w:hint="eastAsia"/>
          <w:b/>
          <w:sz w:val="32"/>
          <w:szCs w:val="32"/>
        </w:rPr>
        <w:t>2020</w:t>
      </w:r>
      <w:r>
        <w:rPr>
          <w:rFonts w:ascii="黑体" w:eastAsia="黑体" w:hAnsi="黑体" w:cs="黑体" w:hint="eastAsia"/>
          <w:b/>
          <w:sz w:val="32"/>
          <w:szCs w:val="32"/>
        </w:rPr>
        <w:t>年高考思想政治试题评析（全国</w:t>
      </w:r>
      <w:r>
        <w:rPr>
          <w:rFonts w:ascii="黑体" w:eastAsia="黑体" w:hAnsi="黑体" w:cs="黑体" w:hint="eastAsia"/>
          <w:b/>
          <w:sz w:val="32"/>
          <w:szCs w:val="32"/>
        </w:rPr>
        <w:t>I</w:t>
      </w:r>
      <w:r>
        <w:rPr>
          <w:rFonts w:ascii="黑体" w:eastAsia="黑体" w:hAnsi="黑体" w:cs="黑体" w:hint="eastAsia"/>
          <w:b/>
          <w:sz w:val="32"/>
          <w:szCs w:val="32"/>
        </w:rPr>
        <w:t>卷）</w:t>
      </w:r>
      <w:bookmarkEnd w:id="0"/>
    </w:p>
    <w:p w:rsidR="00784526" w:rsidRDefault="00784526">
      <w:pPr>
        <w:spacing w:line="312" w:lineRule="auto"/>
        <w:ind w:firstLineChars="200" w:firstLine="422"/>
        <w:jc w:val="center"/>
        <w:rPr>
          <w:rFonts w:asciiTheme="minorEastAsia" w:eastAsiaTheme="minorEastAsia" w:hAnsiTheme="minorEastAsia" w:cstheme="minorEastAsia"/>
          <w:b/>
          <w:szCs w:val="21"/>
        </w:rPr>
      </w:pPr>
    </w:p>
    <w:p w:rsidR="00784526" w:rsidRDefault="009933C4">
      <w:pPr>
        <w:spacing w:line="312" w:lineRule="auto"/>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1.</w:t>
      </w:r>
      <w:r>
        <w:rPr>
          <w:rFonts w:asciiTheme="minorEastAsia" w:eastAsiaTheme="minorEastAsia" w:hAnsiTheme="minorEastAsia" w:cstheme="minorEastAsia" w:hint="eastAsia"/>
          <w:b/>
          <w:szCs w:val="21"/>
        </w:rPr>
        <w:t>融入抗击新冠肺炎疫情内容，展现中国抗</w:t>
      </w:r>
      <w:proofErr w:type="gramStart"/>
      <w:r>
        <w:rPr>
          <w:rFonts w:asciiTheme="minorEastAsia" w:eastAsiaTheme="minorEastAsia" w:hAnsiTheme="minorEastAsia" w:cstheme="minorEastAsia" w:hint="eastAsia"/>
          <w:b/>
          <w:szCs w:val="21"/>
        </w:rPr>
        <w:t>疫</w:t>
      </w:r>
      <w:proofErr w:type="gramEnd"/>
      <w:r>
        <w:rPr>
          <w:rFonts w:asciiTheme="minorEastAsia" w:eastAsiaTheme="minorEastAsia" w:hAnsiTheme="minorEastAsia" w:cstheme="minorEastAsia" w:hint="eastAsia"/>
          <w:b/>
          <w:szCs w:val="21"/>
        </w:rPr>
        <w:t>精神风貌</w:t>
      </w:r>
    </w:p>
    <w:p w:rsidR="00784526" w:rsidRDefault="009933C4">
      <w:pPr>
        <w:spacing w:line="312" w:lineRule="auto"/>
        <w:ind w:firstLineChars="200" w:firstLine="420"/>
        <w:rPr>
          <w:rFonts w:asciiTheme="minorEastAsia" w:eastAsiaTheme="minorEastAsia" w:hAnsiTheme="minorEastAsia" w:cstheme="minorEastAsia"/>
          <w:kern w:val="21"/>
          <w:szCs w:val="21"/>
        </w:rPr>
      </w:pPr>
      <w:r>
        <w:rPr>
          <w:rFonts w:asciiTheme="minorEastAsia" w:eastAsiaTheme="minorEastAsia" w:hAnsiTheme="minorEastAsia" w:cstheme="minorEastAsia" w:hint="eastAsia"/>
          <w:kern w:val="21"/>
          <w:szCs w:val="21"/>
        </w:rPr>
        <w:t>抗击新冠肺炎疫情是我们党领导的保卫人民身体健康和生命安全的人民战争、总体战、阻击战，集中彰显了中国特色社会主义制度的显著优势和中华文化的强大生命力。试题巧妙设计情境，让学生感受疫情防控阻击战体现的科学精神。全国Ⅰ卷第</w:t>
      </w:r>
      <w:r>
        <w:rPr>
          <w:rFonts w:asciiTheme="minorEastAsia" w:eastAsiaTheme="minorEastAsia" w:hAnsiTheme="minorEastAsia" w:cstheme="minorEastAsia" w:hint="eastAsia"/>
          <w:kern w:val="21"/>
          <w:szCs w:val="21"/>
        </w:rPr>
        <w:t>40</w:t>
      </w:r>
      <w:r>
        <w:rPr>
          <w:rFonts w:asciiTheme="minorEastAsia" w:eastAsiaTheme="minorEastAsia" w:hAnsiTheme="minorEastAsia" w:cstheme="minorEastAsia" w:hint="eastAsia"/>
          <w:kern w:val="21"/>
          <w:szCs w:val="21"/>
        </w:rPr>
        <w:t>题以国家</w:t>
      </w:r>
      <w:proofErr w:type="gramStart"/>
      <w:r>
        <w:rPr>
          <w:rFonts w:asciiTheme="minorEastAsia" w:eastAsiaTheme="minorEastAsia" w:hAnsiTheme="minorEastAsia" w:cstheme="minorEastAsia" w:hint="eastAsia"/>
          <w:kern w:val="21"/>
          <w:szCs w:val="21"/>
        </w:rPr>
        <w:t>卫健委</w:t>
      </w:r>
      <w:proofErr w:type="gramEnd"/>
      <w:r>
        <w:rPr>
          <w:rFonts w:asciiTheme="minorEastAsia" w:eastAsiaTheme="minorEastAsia" w:hAnsiTheme="minorEastAsia" w:cstheme="minorEastAsia" w:hint="eastAsia"/>
          <w:kern w:val="21"/>
          <w:szCs w:val="21"/>
        </w:rPr>
        <w:t>7</w:t>
      </w:r>
      <w:r>
        <w:rPr>
          <w:rFonts w:asciiTheme="minorEastAsia" w:eastAsiaTheme="minorEastAsia" w:hAnsiTheme="minorEastAsia" w:cstheme="minorEastAsia" w:hint="eastAsia"/>
          <w:kern w:val="21"/>
          <w:szCs w:val="21"/>
        </w:rPr>
        <w:t>版新冠肺炎诊疗方案为背景材料，要求学生运用辩证唯物主义认识论原理分析诊疗方案的变化所反映的对新冠肺炎认识的发展。考查学生对“认识是一个以实践为基础的从实践到认识、再从认识到实践的两次飞跃的多次反复过程，真理都是具体的、历史的，对真理的追求是不断发展的无限过程”的理解，引导学生</w:t>
      </w:r>
      <w:r>
        <w:rPr>
          <w:rFonts w:asciiTheme="minorEastAsia" w:eastAsiaTheme="minorEastAsia" w:hAnsiTheme="minorEastAsia" w:cstheme="minorEastAsia" w:hint="eastAsia"/>
          <w:kern w:val="21"/>
          <w:szCs w:val="21"/>
        </w:rPr>
        <w:t>树立一切从实际出发，遵循规律、尊重实践、追求真理的科学精神。</w:t>
      </w:r>
    </w:p>
    <w:p w:rsidR="00784526" w:rsidRDefault="009933C4">
      <w:pPr>
        <w:spacing w:line="312" w:lineRule="auto"/>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2.</w:t>
      </w:r>
      <w:r>
        <w:rPr>
          <w:rFonts w:asciiTheme="minorEastAsia" w:eastAsiaTheme="minorEastAsia" w:hAnsiTheme="minorEastAsia" w:cstheme="minorEastAsia" w:hint="eastAsia"/>
          <w:b/>
          <w:szCs w:val="21"/>
        </w:rPr>
        <w:t>着眼扩大开放新举措，展示推动建设开放型世界经济的决心</w:t>
      </w:r>
    </w:p>
    <w:p w:rsidR="00784526" w:rsidRDefault="009933C4">
      <w:pPr>
        <w:spacing w:line="312" w:lineRule="auto"/>
        <w:ind w:firstLineChars="200" w:firstLine="42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kern w:val="21"/>
          <w:szCs w:val="21"/>
        </w:rPr>
        <w:t>在贸易保护主义抬头、逆全球化隐现背景下，中国扩大开放，对于推动经济全球化进程，维护多边贸易体系具有重要意义。深化市场化改革、扩大高水平开放，是推动中国经济从高速增长向高质量发展的根本途径。</w:t>
      </w:r>
      <w:r>
        <w:rPr>
          <w:rFonts w:asciiTheme="minorEastAsia" w:eastAsiaTheme="minorEastAsia" w:hAnsiTheme="minorEastAsia" w:cstheme="minorEastAsia" w:hint="eastAsia"/>
          <w:szCs w:val="21"/>
        </w:rPr>
        <w:t>全国</w:t>
      </w:r>
      <w:r>
        <w:rPr>
          <w:rFonts w:asciiTheme="minorEastAsia" w:eastAsiaTheme="minorEastAsia" w:hAnsiTheme="minorEastAsia" w:cstheme="minorEastAsia" w:hint="eastAsia"/>
          <w:kern w:val="21"/>
          <w:szCs w:val="21"/>
        </w:rPr>
        <w:t>I</w:t>
      </w:r>
      <w:r>
        <w:rPr>
          <w:rFonts w:asciiTheme="minorEastAsia" w:eastAsiaTheme="minorEastAsia" w:hAnsiTheme="minorEastAsia" w:cstheme="minorEastAsia" w:hint="eastAsia"/>
          <w:kern w:val="21"/>
          <w:szCs w:val="21"/>
        </w:rPr>
        <w:t>卷第</w:t>
      </w:r>
      <w:r>
        <w:rPr>
          <w:rFonts w:asciiTheme="minorEastAsia" w:eastAsiaTheme="minorEastAsia" w:hAnsiTheme="minorEastAsia" w:cstheme="minorEastAsia" w:hint="eastAsia"/>
          <w:kern w:val="21"/>
          <w:szCs w:val="21"/>
        </w:rPr>
        <w:t>38</w:t>
      </w:r>
      <w:r>
        <w:rPr>
          <w:rFonts w:asciiTheme="minorEastAsia" w:eastAsiaTheme="minorEastAsia" w:hAnsiTheme="minorEastAsia" w:cstheme="minorEastAsia" w:hint="eastAsia"/>
          <w:kern w:val="21"/>
          <w:szCs w:val="21"/>
        </w:rPr>
        <w:t>题，从我国近几年消费对经济增长贡献率、恩格尔系数的变化情况和第二届中国国际进口博览会展现的消费热点等组织材料，要求考生回答居民消费变化对经济增长的重要推动作用，认识富起来的中国居民消费结构升</w:t>
      </w:r>
      <w:r>
        <w:rPr>
          <w:rFonts w:asciiTheme="minorEastAsia" w:eastAsiaTheme="minorEastAsia" w:hAnsiTheme="minorEastAsia" w:cstheme="minorEastAsia" w:hint="eastAsia"/>
          <w:kern w:val="21"/>
          <w:szCs w:val="21"/>
        </w:rPr>
        <w:t>级和消费新热点新趋势对产业发展的影响。籍此引导学生在经济全球化背景</w:t>
      </w:r>
      <w:proofErr w:type="gramStart"/>
      <w:r>
        <w:rPr>
          <w:rFonts w:asciiTheme="minorEastAsia" w:eastAsiaTheme="minorEastAsia" w:hAnsiTheme="minorEastAsia" w:cstheme="minorEastAsia" w:hint="eastAsia"/>
          <w:kern w:val="21"/>
          <w:szCs w:val="21"/>
        </w:rPr>
        <w:t>下理解</w:t>
      </w:r>
      <w:proofErr w:type="gramEnd"/>
      <w:r>
        <w:rPr>
          <w:rFonts w:asciiTheme="minorEastAsia" w:eastAsiaTheme="minorEastAsia" w:hAnsiTheme="minorEastAsia" w:cstheme="minorEastAsia" w:hint="eastAsia"/>
          <w:kern w:val="21"/>
          <w:szCs w:val="21"/>
        </w:rPr>
        <w:t>中国的经济发展，理解中国扩大开放的决心和信心，</w:t>
      </w:r>
      <w:r>
        <w:rPr>
          <w:rFonts w:asciiTheme="minorEastAsia" w:eastAsiaTheme="minorEastAsia" w:hAnsiTheme="minorEastAsia" w:cstheme="minorEastAsia" w:hint="eastAsia"/>
          <w:szCs w:val="21"/>
        </w:rPr>
        <w:t>自觉</w:t>
      </w:r>
      <w:r>
        <w:rPr>
          <w:rFonts w:asciiTheme="minorEastAsia" w:eastAsiaTheme="minorEastAsia" w:hAnsiTheme="minorEastAsia" w:cstheme="minorEastAsia" w:hint="eastAsia"/>
          <w:kern w:val="21"/>
          <w:szCs w:val="21"/>
        </w:rPr>
        <w:t>增强开放意识。</w:t>
      </w:r>
    </w:p>
    <w:p w:rsidR="00784526" w:rsidRDefault="009933C4">
      <w:pPr>
        <w:spacing w:line="312" w:lineRule="auto"/>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3.</w:t>
      </w:r>
      <w:r>
        <w:rPr>
          <w:rFonts w:asciiTheme="minorEastAsia" w:eastAsiaTheme="minorEastAsia" w:hAnsiTheme="minorEastAsia" w:cstheme="minorEastAsia" w:hint="eastAsia"/>
          <w:b/>
          <w:szCs w:val="21"/>
        </w:rPr>
        <w:t>加强价值观教育，激励学生提升道德修养</w:t>
      </w:r>
    </w:p>
    <w:p w:rsidR="00784526" w:rsidRDefault="009933C4">
      <w:pPr>
        <w:spacing w:line="312" w:lineRule="auto"/>
        <w:ind w:firstLineChars="200" w:firstLine="420"/>
        <w:rPr>
          <w:rFonts w:asciiTheme="minorEastAsia" w:eastAsiaTheme="minorEastAsia" w:hAnsiTheme="minorEastAsia" w:cstheme="minorEastAsia"/>
          <w:kern w:val="21"/>
          <w:szCs w:val="21"/>
        </w:rPr>
      </w:pPr>
      <w:r>
        <w:rPr>
          <w:rFonts w:asciiTheme="minorEastAsia" w:eastAsiaTheme="minorEastAsia" w:hAnsiTheme="minorEastAsia" w:cstheme="minorEastAsia" w:hint="eastAsia"/>
          <w:kern w:val="21"/>
          <w:szCs w:val="21"/>
        </w:rPr>
        <w:t>价值观是人生的重要向导，直接影响人的价值判断和人生道路选择。试题重视价值观的考查，精心设计背景材料，以科学的理论武装人，以先进的文化教育人，引导学生积极参与道德实践，</w:t>
      </w:r>
      <w:proofErr w:type="gramStart"/>
      <w:r>
        <w:rPr>
          <w:rFonts w:asciiTheme="minorEastAsia" w:eastAsiaTheme="minorEastAsia" w:hAnsiTheme="minorEastAsia" w:cstheme="minorEastAsia" w:hint="eastAsia"/>
          <w:kern w:val="21"/>
          <w:szCs w:val="21"/>
        </w:rPr>
        <w:t>践行</w:t>
      </w:r>
      <w:proofErr w:type="gramEnd"/>
      <w:r>
        <w:rPr>
          <w:rFonts w:asciiTheme="minorEastAsia" w:eastAsiaTheme="minorEastAsia" w:hAnsiTheme="minorEastAsia" w:cstheme="minorEastAsia" w:hint="eastAsia"/>
          <w:kern w:val="21"/>
          <w:szCs w:val="21"/>
        </w:rPr>
        <w:t>社会主义核心价值观。全国</w:t>
      </w:r>
      <w:r>
        <w:rPr>
          <w:rFonts w:asciiTheme="minorEastAsia" w:eastAsiaTheme="minorEastAsia" w:hAnsiTheme="minorEastAsia" w:cstheme="minorEastAsia" w:hint="eastAsia"/>
          <w:kern w:val="21"/>
          <w:szCs w:val="21"/>
        </w:rPr>
        <w:t>I</w:t>
      </w:r>
      <w:r>
        <w:rPr>
          <w:rFonts w:asciiTheme="minorEastAsia" w:eastAsiaTheme="minorEastAsia" w:hAnsiTheme="minorEastAsia" w:cstheme="minorEastAsia" w:hint="eastAsia"/>
          <w:kern w:val="21"/>
          <w:szCs w:val="21"/>
        </w:rPr>
        <w:t>卷第</w:t>
      </w:r>
      <w:r>
        <w:rPr>
          <w:rFonts w:asciiTheme="minorEastAsia" w:eastAsiaTheme="minorEastAsia" w:hAnsiTheme="minorEastAsia" w:cstheme="minorEastAsia" w:hint="eastAsia"/>
          <w:kern w:val="21"/>
          <w:szCs w:val="21"/>
        </w:rPr>
        <w:t>22</w:t>
      </w:r>
      <w:r>
        <w:rPr>
          <w:rFonts w:asciiTheme="minorEastAsia" w:eastAsiaTheme="minorEastAsia" w:hAnsiTheme="minorEastAsia" w:cstheme="minorEastAsia" w:hint="eastAsia"/>
          <w:kern w:val="21"/>
          <w:szCs w:val="21"/>
        </w:rPr>
        <w:t>题，以习近平总书记在学校思想政治理论课教师座谈会上的重要讲话内容为背景材料，考查学生对价值观知识的掌握情况，引导学生深刻理解价值</w:t>
      </w:r>
      <w:r>
        <w:rPr>
          <w:rFonts w:asciiTheme="minorEastAsia" w:eastAsiaTheme="minorEastAsia" w:hAnsiTheme="minorEastAsia" w:cstheme="minorEastAsia" w:hint="eastAsia"/>
          <w:kern w:val="21"/>
          <w:szCs w:val="21"/>
        </w:rPr>
        <w:t>观教育的重要性。试题启发学生懂得青年时期“扣好人生第一粒扣子”极其重要，同时价值观教育是青年学生健康成长的必修课，正确价值观的养成需要参加实践锻炼，教育与引导也必不可少。命题意在引导学生</w:t>
      </w:r>
      <w:r>
        <w:rPr>
          <w:rFonts w:asciiTheme="minorEastAsia" w:eastAsiaTheme="minorEastAsia" w:hAnsiTheme="minorEastAsia" w:cstheme="minorEastAsia" w:hint="eastAsia"/>
          <w:szCs w:val="21"/>
        </w:rPr>
        <w:t>树立正确价值观，走好人生道路。</w:t>
      </w:r>
    </w:p>
    <w:p w:rsidR="00784526" w:rsidRDefault="009933C4">
      <w:pPr>
        <w:spacing w:line="312" w:lineRule="auto"/>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4.</w:t>
      </w:r>
      <w:r>
        <w:rPr>
          <w:rFonts w:asciiTheme="minorEastAsia" w:eastAsiaTheme="minorEastAsia" w:hAnsiTheme="minorEastAsia" w:cstheme="minorEastAsia" w:hint="eastAsia"/>
          <w:b/>
          <w:szCs w:val="21"/>
        </w:rPr>
        <w:t>落实美育要求，提高学生的审美素养</w:t>
      </w:r>
    </w:p>
    <w:p w:rsidR="00784526" w:rsidRDefault="009933C4">
      <w:pPr>
        <w:spacing w:line="312"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shd w:val="clear" w:color="auto" w:fill="FFFFFF"/>
        </w:rPr>
        <w:t>高考内容改革要补足弱项，加强对“体美劳”的考查和引导，发挥高考指挥棒作用，引导高中学校转变教学方式、发展素质教育。加强美育工作是立德树人的需要，是培养德智体美劳全面发展的时代新人的必然要求。试题注意</w:t>
      </w:r>
      <w:r>
        <w:rPr>
          <w:rFonts w:asciiTheme="minorEastAsia" w:eastAsiaTheme="minorEastAsia" w:hAnsiTheme="minorEastAsia" w:cstheme="minorEastAsia" w:hint="eastAsia"/>
          <w:szCs w:val="21"/>
        </w:rPr>
        <w:t>挖掘学科育人价值，</w:t>
      </w:r>
      <w:r>
        <w:rPr>
          <w:rFonts w:asciiTheme="minorEastAsia" w:eastAsiaTheme="minorEastAsia" w:hAnsiTheme="minorEastAsia" w:cstheme="minorEastAsia" w:hint="eastAsia"/>
          <w:szCs w:val="21"/>
          <w:shd w:val="clear" w:color="auto" w:fill="FFFFFF"/>
        </w:rPr>
        <w:t>重视审美意识的引导，通过精心设计背景材料</w:t>
      </w:r>
      <w:r>
        <w:rPr>
          <w:rFonts w:asciiTheme="minorEastAsia" w:eastAsiaTheme="minorEastAsia" w:hAnsiTheme="minorEastAsia" w:cstheme="minorEastAsia" w:hint="eastAsia"/>
          <w:szCs w:val="21"/>
          <w:shd w:val="clear" w:color="auto" w:fill="FFFFFF"/>
        </w:rPr>
        <w:t>，让学生从阅读材料中感知美丽、体验美好，提升审美能力，增强学生追求美好生活的信心和力量。</w:t>
      </w:r>
      <w:r>
        <w:rPr>
          <w:rFonts w:asciiTheme="minorEastAsia" w:eastAsiaTheme="minorEastAsia" w:hAnsiTheme="minorEastAsia" w:cstheme="minorEastAsia" w:hint="eastAsia"/>
          <w:szCs w:val="21"/>
        </w:rPr>
        <w:t>全国</w:t>
      </w:r>
      <w:r>
        <w:rPr>
          <w:rFonts w:asciiTheme="minorEastAsia" w:eastAsiaTheme="minorEastAsia" w:hAnsiTheme="minorEastAsia" w:cstheme="minorEastAsia" w:hint="eastAsia"/>
          <w:szCs w:val="21"/>
        </w:rPr>
        <w:t>I</w:t>
      </w:r>
      <w:r>
        <w:rPr>
          <w:rFonts w:asciiTheme="minorEastAsia" w:eastAsiaTheme="minorEastAsia" w:hAnsiTheme="minorEastAsia" w:cstheme="minorEastAsia" w:hint="eastAsia"/>
          <w:szCs w:val="21"/>
        </w:rPr>
        <w:t>卷第</w:t>
      </w:r>
      <w:r>
        <w:rPr>
          <w:rFonts w:asciiTheme="minorEastAsia" w:eastAsiaTheme="minorEastAsia" w:hAnsiTheme="minorEastAsia" w:cstheme="minorEastAsia" w:hint="eastAsia"/>
          <w:szCs w:val="21"/>
        </w:rPr>
        <w:t>19</w:t>
      </w:r>
      <w:r>
        <w:rPr>
          <w:rFonts w:asciiTheme="minorEastAsia" w:eastAsiaTheme="minorEastAsia" w:hAnsiTheme="minorEastAsia" w:cstheme="minorEastAsia" w:hint="eastAsia"/>
          <w:szCs w:val="21"/>
        </w:rPr>
        <w:t>题，</w:t>
      </w:r>
      <w:r>
        <w:rPr>
          <w:rFonts w:asciiTheme="minorEastAsia" w:eastAsiaTheme="minorEastAsia" w:hAnsiTheme="minorEastAsia" w:cstheme="minorEastAsia" w:hint="eastAsia"/>
          <w:kern w:val="0"/>
          <w:szCs w:val="21"/>
        </w:rPr>
        <w:t>以农村改革之初就传唱的歌曲《在希望的田野上》的创作与广泛影响为背景材料，通过材料组织和题肢设计</w:t>
      </w:r>
      <w:r>
        <w:rPr>
          <w:rFonts w:asciiTheme="minorEastAsia" w:eastAsiaTheme="minorEastAsia" w:hAnsiTheme="minorEastAsia" w:cstheme="minorEastAsia" w:hint="eastAsia"/>
          <w:szCs w:val="21"/>
        </w:rPr>
        <w:t>，促使学生理解优秀的</w:t>
      </w:r>
      <w:r>
        <w:rPr>
          <w:rFonts w:asciiTheme="minorEastAsia" w:eastAsiaTheme="minorEastAsia" w:hAnsiTheme="minorEastAsia" w:cstheme="minorEastAsia" w:hint="eastAsia"/>
          <w:szCs w:val="21"/>
        </w:rPr>
        <w:lastRenderedPageBreak/>
        <w:t>文艺作品的时代内涵和价值所在，文艺作品之美美在回应时代要求、引领时代方向，鼓舞和引领人们不断实现美好理想，歌颂劳动、歌颂人民是社会主义国家一切文艺作品的鲜明主题。</w:t>
      </w:r>
    </w:p>
    <w:p w:rsidR="00784526" w:rsidRDefault="009933C4">
      <w:pPr>
        <w:spacing w:line="312" w:lineRule="auto"/>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5.</w:t>
      </w:r>
      <w:r>
        <w:rPr>
          <w:rFonts w:asciiTheme="minorEastAsia" w:eastAsiaTheme="minorEastAsia" w:hAnsiTheme="minorEastAsia" w:cstheme="minorEastAsia" w:hint="eastAsia"/>
          <w:b/>
          <w:szCs w:val="21"/>
        </w:rPr>
        <w:t>强化论证与阐释能力考查，助力学生提升思维品质</w:t>
      </w:r>
    </w:p>
    <w:p w:rsidR="00784526" w:rsidRDefault="009933C4">
      <w:pPr>
        <w:spacing w:line="312"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论证是指以已知的事实或理论为依据来证明论题真实性的解题形式，阐释即对事物的具体</w:t>
      </w:r>
      <w:r>
        <w:rPr>
          <w:rFonts w:asciiTheme="minorEastAsia" w:eastAsiaTheme="minorEastAsia" w:hAnsiTheme="minorEastAsia" w:cstheme="minorEastAsia" w:hint="eastAsia"/>
          <w:szCs w:val="21"/>
        </w:rPr>
        <w:t>说明和解释。论证是逻辑学意义上由论据推出论题时所使用的形式，思想政治学科对论证能力的考查，重点强调对知识总体把握的程度，以及答案组织的逻辑性和层次性。阐释要求学生能够对理论和现实问题进行全面分析和评价，强调学科中多个知识的综合运用、善于从不同角度分析。试题强化论证与阐释能力考查，助力学生提升思维品质和学习效果。全国Ⅰ卷第</w:t>
      </w:r>
      <w:r>
        <w:rPr>
          <w:rFonts w:asciiTheme="minorEastAsia" w:eastAsiaTheme="minorEastAsia" w:hAnsiTheme="minorEastAsia" w:cstheme="minorEastAsia" w:hint="eastAsia"/>
          <w:szCs w:val="21"/>
        </w:rPr>
        <w:t>39</w:t>
      </w:r>
      <w:r>
        <w:rPr>
          <w:rFonts w:asciiTheme="minorEastAsia" w:eastAsiaTheme="minorEastAsia" w:hAnsiTheme="minorEastAsia" w:cstheme="minorEastAsia" w:hint="eastAsia"/>
          <w:szCs w:val="21"/>
        </w:rPr>
        <w:t>题以乡村治理中“四会管村”鲜活事例为背景，要求学生分析实现村民自治的工作机制及其意义，突出考查学生论证与阐释能力。学生需要运用学科知识，对“四会管村”实例进行分析，把握其中党支部委员会、</w:t>
      </w:r>
      <w:r>
        <w:rPr>
          <w:rFonts w:asciiTheme="minorEastAsia" w:eastAsiaTheme="minorEastAsia" w:hAnsiTheme="minorEastAsia" w:cstheme="minorEastAsia" w:hint="eastAsia"/>
          <w:szCs w:val="21"/>
        </w:rPr>
        <w:t>村民议事会、村民代表大会、村民委员会这“四会”发挥各自作用所形成的工作机制。在此基础上综合阐释“四会管村”实践意义。</w:t>
      </w:r>
    </w:p>
    <w:p w:rsidR="00784526" w:rsidRDefault="009933C4">
      <w:pPr>
        <w:spacing w:line="312" w:lineRule="auto"/>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 xml:space="preserve">6. </w:t>
      </w:r>
      <w:r>
        <w:rPr>
          <w:rFonts w:asciiTheme="minorEastAsia" w:eastAsiaTheme="minorEastAsia" w:hAnsiTheme="minorEastAsia" w:cstheme="minorEastAsia" w:hint="eastAsia"/>
          <w:b/>
          <w:szCs w:val="21"/>
        </w:rPr>
        <w:t>强化辩证思维能力考查，培养正确的世界观和方法论</w:t>
      </w:r>
    </w:p>
    <w:p w:rsidR="00784526" w:rsidRDefault="009933C4">
      <w:pPr>
        <w:tabs>
          <w:tab w:val="left" w:pos="2310"/>
          <w:tab w:val="left" w:pos="4200"/>
          <w:tab w:val="left" w:pos="6090"/>
        </w:tabs>
        <w:spacing w:line="312" w:lineRule="auto"/>
        <w:ind w:firstLineChars="200" w:firstLine="420"/>
        <w:rPr>
          <w:rFonts w:asciiTheme="minorEastAsia" w:eastAsiaTheme="minorEastAsia" w:hAnsiTheme="minorEastAsia" w:cstheme="minorEastAsia"/>
          <w:b/>
          <w:szCs w:val="21"/>
        </w:rPr>
      </w:pPr>
      <w:r>
        <w:rPr>
          <w:rFonts w:asciiTheme="minorEastAsia" w:eastAsiaTheme="minorEastAsia" w:hAnsiTheme="minorEastAsia" w:cstheme="minorEastAsia" w:hint="eastAsia"/>
          <w:kern w:val="21"/>
          <w:szCs w:val="21"/>
        </w:rPr>
        <w:t>辩证唯物主义是科学的世界观和方法论，是人们认识世界、改造世界的锐利武器。辩证思维是理论思维的最高形式。培养担当民族复兴大任的时代新人，需要掌握辩证唯物主义，锻炼和培养辩证思维能力。试题高度重视辩证思维能力考查，精心设计试题情境和问题，培养学生运用唯物辩证法的基本原理分析和解决问题的能力。全国Ⅰ卷第</w:t>
      </w:r>
      <w:r>
        <w:rPr>
          <w:rFonts w:asciiTheme="minorEastAsia" w:eastAsiaTheme="minorEastAsia" w:hAnsiTheme="minorEastAsia" w:cstheme="minorEastAsia" w:hint="eastAsia"/>
          <w:kern w:val="21"/>
          <w:szCs w:val="21"/>
        </w:rPr>
        <w:t>21</w:t>
      </w:r>
      <w:r>
        <w:rPr>
          <w:rFonts w:asciiTheme="minorEastAsia" w:eastAsiaTheme="minorEastAsia" w:hAnsiTheme="minorEastAsia" w:cstheme="minorEastAsia" w:hint="eastAsia"/>
          <w:kern w:val="21"/>
          <w:szCs w:val="21"/>
        </w:rPr>
        <w:t>题，以目前城市发展中亟待解决的工业遗产</w:t>
      </w:r>
      <w:r>
        <w:rPr>
          <w:rFonts w:asciiTheme="minorEastAsia" w:eastAsiaTheme="minorEastAsia" w:hAnsiTheme="minorEastAsia" w:cstheme="minorEastAsia" w:hint="eastAsia"/>
          <w:kern w:val="21"/>
          <w:szCs w:val="21"/>
        </w:rPr>
        <w:t>改造利用问题作为背景材料，考查学生对唯物辩证法的联系的观点的掌握情况。通过题</w:t>
      </w:r>
      <w:proofErr w:type="gramStart"/>
      <w:r>
        <w:rPr>
          <w:rFonts w:asciiTheme="minorEastAsia" w:eastAsiaTheme="minorEastAsia" w:hAnsiTheme="minorEastAsia" w:cstheme="minorEastAsia" w:hint="eastAsia"/>
          <w:kern w:val="21"/>
          <w:szCs w:val="21"/>
        </w:rPr>
        <w:t>干材料</w:t>
      </w:r>
      <w:proofErr w:type="gramEnd"/>
      <w:r>
        <w:rPr>
          <w:rFonts w:asciiTheme="minorEastAsia" w:eastAsiaTheme="minorEastAsia" w:hAnsiTheme="minorEastAsia" w:cstheme="minorEastAsia" w:hint="eastAsia"/>
          <w:kern w:val="21"/>
          <w:szCs w:val="21"/>
        </w:rPr>
        <w:t>组织和题肢设计，引导学生认识到，工业遗产要“华丽转身”变废为宝，首先必须把握有关事物的各种联系及其特点，按照事物固有的联系及其规律，通过人的实践改变已有的联系形式，形成新的联系形式。开发利用工业遗产是一项复杂的系统工程，需要以唯物辩证法的联系观作为方法论指导。</w:t>
      </w:r>
    </w:p>
    <w:p w:rsidR="00784526" w:rsidRDefault="00784526">
      <w:pPr>
        <w:spacing w:line="312" w:lineRule="auto"/>
        <w:ind w:firstLineChars="200" w:firstLine="420"/>
        <w:rPr>
          <w:rFonts w:asciiTheme="minorEastAsia" w:eastAsiaTheme="minorEastAsia" w:hAnsiTheme="minorEastAsia" w:cstheme="minorEastAsia"/>
          <w:szCs w:val="21"/>
        </w:rPr>
      </w:pPr>
    </w:p>
    <w:sectPr w:rsidR="00784526" w:rsidSect="0078452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3C4" w:rsidRDefault="009933C4" w:rsidP="00AE5F3C">
      <w:r>
        <w:separator/>
      </w:r>
    </w:p>
  </w:endnote>
  <w:endnote w:type="continuationSeparator" w:id="0">
    <w:p w:rsidR="009933C4" w:rsidRDefault="009933C4" w:rsidP="00AE5F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6395"/>
      <w:docPartObj>
        <w:docPartGallery w:val="Page Numbers (Bottom of Page)"/>
        <w:docPartUnique/>
      </w:docPartObj>
    </w:sdtPr>
    <w:sdtContent>
      <w:p w:rsidR="00AE5F3C" w:rsidRDefault="00AE5F3C">
        <w:pPr>
          <w:pStyle w:val="a5"/>
          <w:jc w:val="center"/>
        </w:pPr>
        <w:fldSimple w:instr=" PAGE   \* MERGEFORMAT ">
          <w:r w:rsidRPr="00AE5F3C">
            <w:rPr>
              <w:noProof/>
              <w:lang w:val="zh-CN"/>
            </w:rPr>
            <w:t>2</w:t>
          </w:r>
        </w:fldSimple>
      </w:p>
    </w:sdtContent>
  </w:sdt>
  <w:p w:rsidR="00AE5F3C" w:rsidRDefault="00AE5F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3C4" w:rsidRDefault="009933C4" w:rsidP="00AE5F3C">
      <w:r>
        <w:separator/>
      </w:r>
    </w:p>
  </w:footnote>
  <w:footnote w:type="continuationSeparator" w:id="0">
    <w:p w:rsidR="009933C4" w:rsidRDefault="009933C4" w:rsidP="00AE5F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0CE7"/>
    <w:rsid w:val="000003DB"/>
    <w:rsid w:val="0000144D"/>
    <w:rsid w:val="0001292C"/>
    <w:rsid w:val="000151A6"/>
    <w:rsid w:val="00016068"/>
    <w:rsid w:val="0002326E"/>
    <w:rsid w:val="00030F36"/>
    <w:rsid w:val="000431CF"/>
    <w:rsid w:val="00054DC3"/>
    <w:rsid w:val="00063F8F"/>
    <w:rsid w:val="00086829"/>
    <w:rsid w:val="00090932"/>
    <w:rsid w:val="000914AF"/>
    <w:rsid w:val="000B5E2C"/>
    <w:rsid w:val="000C40FE"/>
    <w:rsid w:val="000D1BAE"/>
    <w:rsid w:val="000E3F71"/>
    <w:rsid w:val="000F1859"/>
    <w:rsid w:val="000F198B"/>
    <w:rsid w:val="000F5FF5"/>
    <w:rsid w:val="00130A50"/>
    <w:rsid w:val="00152018"/>
    <w:rsid w:val="00187334"/>
    <w:rsid w:val="001A7B45"/>
    <w:rsid w:val="001B38F7"/>
    <w:rsid w:val="001B69F1"/>
    <w:rsid w:val="001C1491"/>
    <w:rsid w:val="001C64DC"/>
    <w:rsid w:val="001D2D36"/>
    <w:rsid w:val="001E72E3"/>
    <w:rsid w:val="00202F74"/>
    <w:rsid w:val="00207962"/>
    <w:rsid w:val="00216347"/>
    <w:rsid w:val="0022143B"/>
    <w:rsid w:val="00225965"/>
    <w:rsid w:val="00226759"/>
    <w:rsid w:val="00230407"/>
    <w:rsid w:val="002405A5"/>
    <w:rsid w:val="002818E4"/>
    <w:rsid w:val="00283F81"/>
    <w:rsid w:val="00285F43"/>
    <w:rsid w:val="002941E2"/>
    <w:rsid w:val="002A5E48"/>
    <w:rsid w:val="002C0EA0"/>
    <w:rsid w:val="002C57AE"/>
    <w:rsid w:val="002C6EAD"/>
    <w:rsid w:val="002D6B83"/>
    <w:rsid w:val="002E479A"/>
    <w:rsid w:val="002E63AC"/>
    <w:rsid w:val="002F18B1"/>
    <w:rsid w:val="00300211"/>
    <w:rsid w:val="00300554"/>
    <w:rsid w:val="00346EFE"/>
    <w:rsid w:val="00356596"/>
    <w:rsid w:val="00367A03"/>
    <w:rsid w:val="0037087C"/>
    <w:rsid w:val="003777EE"/>
    <w:rsid w:val="00386195"/>
    <w:rsid w:val="00392FA0"/>
    <w:rsid w:val="003A4A51"/>
    <w:rsid w:val="003B0461"/>
    <w:rsid w:val="003B5C52"/>
    <w:rsid w:val="003C13DE"/>
    <w:rsid w:val="003C2342"/>
    <w:rsid w:val="003C3952"/>
    <w:rsid w:val="003C4C40"/>
    <w:rsid w:val="003D65CB"/>
    <w:rsid w:val="003D7596"/>
    <w:rsid w:val="003F19C5"/>
    <w:rsid w:val="00412CBE"/>
    <w:rsid w:val="00415CB3"/>
    <w:rsid w:val="00417B14"/>
    <w:rsid w:val="004242CC"/>
    <w:rsid w:val="00440FB6"/>
    <w:rsid w:val="00441C18"/>
    <w:rsid w:val="00447AA2"/>
    <w:rsid w:val="00457790"/>
    <w:rsid w:val="00467A87"/>
    <w:rsid w:val="004971B5"/>
    <w:rsid w:val="004C63F9"/>
    <w:rsid w:val="004D4C22"/>
    <w:rsid w:val="004F1A2B"/>
    <w:rsid w:val="00500A22"/>
    <w:rsid w:val="00507D2E"/>
    <w:rsid w:val="00511831"/>
    <w:rsid w:val="00530C0B"/>
    <w:rsid w:val="005449B3"/>
    <w:rsid w:val="00547EA0"/>
    <w:rsid w:val="00553F81"/>
    <w:rsid w:val="00554D41"/>
    <w:rsid w:val="00561B3C"/>
    <w:rsid w:val="00571E89"/>
    <w:rsid w:val="005A7C38"/>
    <w:rsid w:val="005B794B"/>
    <w:rsid w:val="005C17F5"/>
    <w:rsid w:val="005D093C"/>
    <w:rsid w:val="005D6B02"/>
    <w:rsid w:val="005E2CF9"/>
    <w:rsid w:val="005F3B3B"/>
    <w:rsid w:val="005F4D4B"/>
    <w:rsid w:val="00600558"/>
    <w:rsid w:val="00600ECA"/>
    <w:rsid w:val="00615A1C"/>
    <w:rsid w:val="00635A08"/>
    <w:rsid w:val="00640C81"/>
    <w:rsid w:val="00654385"/>
    <w:rsid w:val="00672716"/>
    <w:rsid w:val="00690F11"/>
    <w:rsid w:val="00694D5D"/>
    <w:rsid w:val="006C6102"/>
    <w:rsid w:val="006D2EFF"/>
    <w:rsid w:val="006E2E39"/>
    <w:rsid w:val="006E3089"/>
    <w:rsid w:val="006E7C71"/>
    <w:rsid w:val="00712DCA"/>
    <w:rsid w:val="00716E56"/>
    <w:rsid w:val="00716FCF"/>
    <w:rsid w:val="007366DE"/>
    <w:rsid w:val="00740E85"/>
    <w:rsid w:val="00744D41"/>
    <w:rsid w:val="007542A0"/>
    <w:rsid w:val="00761F24"/>
    <w:rsid w:val="00774C2B"/>
    <w:rsid w:val="00781BE2"/>
    <w:rsid w:val="00784526"/>
    <w:rsid w:val="00790DF5"/>
    <w:rsid w:val="007A6FE9"/>
    <w:rsid w:val="007B3B51"/>
    <w:rsid w:val="007B6BA6"/>
    <w:rsid w:val="007D7C5C"/>
    <w:rsid w:val="007E2A40"/>
    <w:rsid w:val="0081256C"/>
    <w:rsid w:val="0083295E"/>
    <w:rsid w:val="008329F1"/>
    <w:rsid w:val="00874DEA"/>
    <w:rsid w:val="00880CE7"/>
    <w:rsid w:val="008820AD"/>
    <w:rsid w:val="0089486F"/>
    <w:rsid w:val="008A22D7"/>
    <w:rsid w:val="008C2533"/>
    <w:rsid w:val="008D13AB"/>
    <w:rsid w:val="008D48D3"/>
    <w:rsid w:val="008E0C85"/>
    <w:rsid w:val="009267F5"/>
    <w:rsid w:val="009279B5"/>
    <w:rsid w:val="00930948"/>
    <w:rsid w:val="009622DD"/>
    <w:rsid w:val="00967243"/>
    <w:rsid w:val="00982D9D"/>
    <w:rsid w:val="00984986"/>
    <w:rsid w:val="00987D3D"/>
    <w:rsid w:val="009927A5"/>
    <w:rsid w:val="009933C4"/>
    <w:rsid w:val="009B01CE"/>
    <w:rsid w:val="009C5781"/>
    <w:rsid w:val="009D5F83"/>
    <w:rsid w:val="00A23E28"/>
    <w:rsid w:val="00A25A16"/>
    <w:rsid w:val="00A26732"/>
    <w:rsid w:val="00A27BF6"/>
    <w:rsid w:val="00A3474A"/>
    <w:rsid w:val="00A42FDC"/>
    <w:rsid w:val="00A50A03"/>
    <w:rsid w:val="00A84581"/>
    <w:rsid w:val="00AA22CA"/>
    <w:rsid w:val="00AC2856"/>
    <w:rsid w:val="00AC2C90"/>
    <w:rsid w:val="00AE5F3C"/>
    <w:rsid w:val="00AF22D5"/>
    <w:rsid w:val="00B236B4"/>
    <w:rsid w:val="00B362D1"/>
    <w:rsid w:val="00B57BAE"/>
    <w:rsid w:val="00B71E81"/>
    <w:rsid w:val="00B76ADF"/>
    <w:rsid w:val="00B91551"/>
    <w:rsid w:val="00B9190E"/>
    <w:rsid w:val="00B96F67"/>
    <w:rsid w:val="00BA4A00"/>
    <w:rsid w:val="00BD0DD1"/>
    <w:rsid w:val="00BD0F59"/>
    <w:rsid w:val="00BE4CCE"/>
    <w:rsid w:val="00BE5305"/>
    <w:rsid w:val="00BE5CA7"/>
    <w:rsid w:val="00C052B8"/>
    <w:rsid w:val="00C07622"/>
    <w:rsid w:val="00C13515"/>
    <w:rsid w:val="00C1560D"/>
    <w:rsid w:val="00C31641"/>
    <w:rsid w:val="00C33E65"/>
    <w:rsid w:val="00C37284"/>
    <w:rsid w:val="00C42212"/>
    <w:rsid w:val="00C45A0D"/>
    <w:rsid w:val="00C53A8B"/>
    <w:rsid w:val="00C63EA3"/>
    <w:rsid w:val="00C73071"/>
    <w:rsid w:val="00C74D61"/>
    <w:rsid w:val="00C952FD"/>
    <w:rsid w:val="00CA53EC"/>
    <w:rsid w:val="00CB76B4"/>
    <w:rsid w:val="00CB7936"/>
    <w:rsid w:val="00CC1572"/>
    <w:rsid w:val="00CE2634"/>
    <w:rsid w:val="00D14D7E"/>
    <w:rsid w:val="00D207A4"/>
    <w:rsid w:val="00D35471"/>
    <w:rsid w:val="00D36CEB"/>
    <w:rsid w:val="00D52172"/>
    <w:rsid w:val="00D5219B"/>
    <w:rsid w:val="00D52529"/>
    <w:rsid w:val="00D57AEC"/>
    <w:rsid w:val="00D64194"/>
    <w:rsid w:val="00D64296"/>
    <w:rsid w:val="00D706A1"/>
    <w:rsid w:val="00D72CB5"/>
    <w:rsid w:val="00D82C95"/>
    <w:rsid w:val="00DA7314"/>
    <w:rsid w:val="00DC338B"/>
    <w:rsid w:val="00DD63F2"/>
    <w:rsid w:val="00DE194E"/>
    <w:rsid w:val="00DE7D54"/>
    <w:rsid w:val="00DF0FBF"/>
    <w:rsid w:val="00E14990"/>
    <w:rsid w:val="00E35CCD"/>
    <w:rsid w:val="00E36D0B"/>
    <w:rsid w:val="00E42E37"/>
    <w:rsid w:val="00E719D0"/>
    <w:rsid w:val="00E74636"/>
    <w:rsid w:val="00E74815"/>
    <w:rsid w:val="00E77767"/>
    <w:rsid w:val="00E83774"/>
    <w:rsid w:val="00E8435D"/>
    <w:rsid w:val="00EA5A98"/>
    <w:rsid w:val="00EB6949"/>
    <w:rsid w:val="00EC41E3"/>
    <w:rsid w:val="00EC75A6"/>
    <w:rsid w:val="00EE2D42"/>
    <w:rsid w:val="00EF1F63"/>
    <w:rsid w:val="00F02E7D"/>
    <w:rsid w:val="00F0523F"/>
    <w:rsid w:val="00F20DA5"/>
    <w:rsid w:val="00F22C60"/>
    <w:rsid w:val="00F2543E"/>
    <w:rsid w:val="00F25A5C"/>
    <w:rsid w:val="00F5087A"/>
    <w:rsid w:val="00F72014"/>
    <w:rsid w:val="00F73036"/>
    <w:rsid w:val="00FC3CB1"/>
    <w:rsid w:val="00FD6F56"/>
    <w:rsid w:val="00FE2714"/>
    <w:rsid w:val="00FF425C"/>
    <w:rsid w:val="57457A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lsdException w:name="footer" w:semiHidden="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52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784526"/>
    <w:pPr>
      <w:jc w:val="left"/>
    </w:pPr>
  </w:style>
  <w:style w:type="paragraph" w:styleId="a4">
    <w:name w:val="Balloon Text"/>
    <w:basedOn w:val="a"/>
    <w:link w:val="Char0"/>
    <w:uiPriority w:val="99"/>
    <w:semiHidden/>
    <w:unhideWhenUsed/>
    <w:rsid w:val="00784526"/>
    <w:rPr>
      <w:sz w:val="18"/>
      <w:szCs w:val="18"/>
    </w:rPr>
  </w:style>
  <w:style w:type="paragraph" w:styleId="a5">
    <w:name w:val="footer"/>
    <w:basedOn w:val="a"/>
    <w:link w:val="Char1"/>
    <w:uiPriority w:val="99"/>
    <w:unhideWhenUsed/>
    <w:rsid w:val="00784526"/>
    <w:pPr>
      <w:tabs>
        <w:tab w:val="center" w:pos="4153"/>
        <w:tab w:val="right" w:pos="8306"/>
      </w:tabs>
      <w:snapToGrid w:val="0"/>
      <w:jc w:val="left"/>
    </w:pPr>
    <w:rPr>
      <w:sz w:val="18"/>
      <w:szCs w:val="18"/>
    </w:rPr>
  </w:style>
  <w:style w:type="paragraph" w:styleId="a6">
    <w:name w:val="header"/>
    <w:basedOn w:val="a"/>
    <w:link w:val="Char2"/>
    <w:uiPriority w:val="99"/>
    <w:unhideWhenUsed/>
    <w:rsid w:val="00784526"/>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semiHidden/>
    <w:unhideWhenUsed/>
    <w:rsid w:val="00784526"/>
    <w:pPr>
      <w:snapToGrid w:val="0"/>
      <w:jc w:val="left"/>
    </w:pPr>
    <w:rPr>
      <w:sz w:val="18"/>
      <w:szCs w:val="18"/>
    </w:rPr>
  </w:style>
  <w:style w:type="paragraph" w:styleId="a8">
    <w:name w:val="annotation subject"/>
    <w:basedOn w:val="a3"/>
    <w:next w:val="a3"/>
    <w:link w:val="Char4"/>
    <w:uiPriority w:val="99"/>
    <w:semiHidden/>
    <w:unhideWhenUsed/>
    <w:rsid w:val="00784526"/>
    <w:rPr>
      <w:b/>
      <w:bCs/>
    </w:rPr>
  </w:style>
  <w:style w:type="character" w:styleId="a9">
    <w:name w:val="annotation reference"/>
    <w:basedOn w:val="a0"/>
    <w:uiPriority w:val="99"/>
    <w:semiHidden/>
    <w:unhideWhenUsed/>
    <w:rsid w:val="00784526"/>
    <w:rPr>
      <w:sz w:val="21"/>
      <w:szCs w:val="21"/>
    </w:rPr>
  </w:style>
  <w:style w:type="character" w:styleId="aa">
    <w:name w:val="footnote reference"/>
    <w:semiHidden/>
    <w:unhideWhenUsed/>
    <w:rsid w:val="00784526"/>
    <w:rPr>
      <w:vertAlign w:val="superscript"/>
    </w:rPr>
  </w:style>
  <w:style w:type="character" w:customStyle="1" w:styleId="Char3">
    <w:name w:val="脚注文本 Char"/>
    <w:basedOn w:val="a0"/>
    <w:link w:val="a7"/>
    <w:semiHidden/>
    <w:rsid w:val="00784526"/>
    <w:rPr>
      <w:rFonts w:ascii="Times New Roman" w:eastAsia="宋体" w:hAnsi="Times New Roman" w:cs="Times New Roman"/>
      <w:sz w:val="18"/>
      <w:szCs w:val="18"/>
    </w:rPr>
  </w:style>
  <w:style w:type="character" w:customStyle="1" w:styleId="Char2">
    <w:name w:val="页眉 Char"/>
    <w:basedOn w:val="a0"/>
    <w:link w:val="a6"/>
    <w:uiPriority w:val="99"/>
    <w:rsid w:val="00784526"/>
    <w:rPr>
      <w:rFonts w:ascii="Times New Roman" w:eastAsia="宋体" w:hAnsi="Times New Roman" w:cs="Times New Roman"/>
      <w:sz w:val="18"/>
      <w:szCs w:val="18"/>
    </w:rPr>
  </w:style>
  <w:style w:type="character" w:customStyle="1" w:styleId="Char1">
    <w:name w:val="页脚 Char"/>
    <w:basedOn w:val="a0"/>
    <w:link w:val="a5"/>
    <w:uiPriority w:val="99"/>
    <w:rsid w:val="00784526"/>
    <w:rPr>
      <w:rFonts w:ascii="Times New Roman" w:eastAsia="宋体" w:hAnsi="Times New Roman" w:cs="Times New Roman"/>
      <w:sz w:val="18"/>
      <w:szCs w:val="18"/>
    </w:rPr>
  </w:style>
  <w:style w:type="character" w:customStyle="1" w:styleId="Char">
    <w:name w:val="批注文字 Char"/>
    <w:basedOn w:val="a0"/>
    <w:link w:val="a3"/>
    <w:uiPriority w:val="99"/>
    <w:semiHidden/>
    <w:rsid w:val="00784526"/>
    <w:rPr>
      <w:rFonts w:ascii="Times New Roman" w:eastAsia="宋体" w:hAnsi="Times New Roman" w:cs="Times New Roman"/>
      <w:szCs w:val="24"/>
    </w:rPr>
  </w:style>
  <w:style w:type="character" w:customStyle="1" w:styleId="Char4">
    <w:name w:val="批注主题 Char"/>
    <w:basedOn w:val="Char"/>
    <w:link w:val="a8"/>
    <w:uiPriority w:val="99"/>
    <w:semiHidden/>
    <w:rsid w:val="00784526"/>
    <w:rPr>
      <w:rFonts w:ascii="Times New Roman" w:eastAsia="宋体" w:hAnsi="Times New Roman" w:cs="Times New Roman"/>
      <w:b/>
      <w:bCs/>
      <w:szCs w:val="24"/>
    </w:rPr>
  </w:style>
  <w:style w:type="character" w:customStyle="1" w:styleId="Char0">
    <w:name w:val="批注框文本 Char"/>
    <w:basedOn w:val="a0"/>
    <w:link w:val="a4"/>
    <w:uiPriority w:val="99"/>
    <w:semiHidden/>
    <w:rsid w:val="0078452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B259B7-17C7-40FB-ABF5-ED159EA6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Pages>
  <Words>300</Words>
  <Characters>1714</Characters>
  <Application>Microsoft Office Word</Application>
  <DocSecurity>0</DocSecurity>
  <Lines>14</Lines>
  <Paragraphs>4</Paragraphs>
  <ScaleCrop>false</ScaleCrop>
  <Company>neea</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cs0040</dc:creator>
  <cp:lastModifiedBy>郭文湘</cp:lastModifiedBy>
  <cp:revision>71</cp:revision>
  <dcterms:created xsi:type="dcterms:W3CDTF">2020-06-30T03:51:00Z</dcterms:created>
  <dcterms:modified xsi:type="dcterms:W3CDTF">2020-07-21T01:44:00Z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